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hint="eastAsia" w:ascii="Times New Roman" w:hAnsi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b/>
          <w:bCs/>
          <w:sz w:val="30"/>
          <w:szCs w:val="30"/>
          <w:lang w:val="en-US" w:eastAsia="zh-CN"/>
        </w:rPr>
        <w:t>疾病名称代码表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6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代码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HC</w:t>
            </w:r>
          </w:p>
        </w:tc>
        <w:tc>
          <w:tcPr>
            <w:tcW w:w="6766" w:type="dxa"/>
            <w:vAlign w:val="center"/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健康对照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F00-F09</w:t>
            </w:r>
          </w:p>
        </w:tc>
        <w:tc>
          <w:tcPr>
            <w:tcW w:w="6766" w:type="dxa"/>
            <w:vAlign w:val="center"/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器质性（包括症状性）精神障碍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F00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阿尔茨海默病性痴呆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F01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血管性痴呆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F02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见于在他处归类的其他疾病的痴呆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F03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非特异性痴呆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F04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器质性遗忘综合征、非酒精和其他精神活性物质所致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F05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谵妄，非酒精和其他精神活性物质所致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F06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脑损害和功能紊乱以及躯体疾病所致的其他精神障碍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F07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脑部疾病、损害和功能紊乱所致人格和行为障碍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F09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未特定的器质性或症状性精神障碍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F10-F19</w:t>
            </w:r>
          </w:p>
        </w:tc>
        <w:tc>
          <w:tcPr>
            <w:tcW w:w="6766" w:type="dxa"/>
            <w:vAlign w:val="center"/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使用精神活性物质所致的精神和行为障碍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F10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使用酒精引起的精神和行为障碍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F11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使用阿片样物质引起的精神和行为障碍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F12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使用大麻类物质引起的精神和行为障碍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F13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使用镇静剂或催眠剂引起的精神和行为障碍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F14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使用可卡因引起的精神和行为障碍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F15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使用其它兴奋剂（包括咖啡因）引起的精神和行为障碍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F16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使用致幻剂引起的精神和行为障碍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F17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使用烟草引起的精神和行为障碍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F18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使用挥发性溶剂引起的精神和行为障碍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F19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使用多种药物和其它精神活性物质引起的精神和行为障碍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F20-F29</w:t>
            </w:r>
          </w:p>
        </w:tc>
        <w:tc>
          <w:tcPr>
            <w:tcW w:w="6766" w:type="dxa"/>
            <w:vAlign w:val="center"/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精神分裂症、分裂型障碍和妄想性障碍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F20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精神分裂症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F20.0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偏执型精神分裂症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F20.1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青春型精神分裂症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F20.2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紧张型精神分裂症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F20.3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未定型精神分裂症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F20.4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精神分裂症后抑郁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F20.5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残留型精神分裂症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F20.6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单纯型精神分裂症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F20.8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其他精神分裂症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F20.9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精神分裂症，未特定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F21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分裂型障碍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F22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持续妄想性障碍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F22.0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妄想性障碍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F22.8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其他持续妄想性障碍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F22.9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持续妄想性障碍，未特定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F23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急性而短暂的精神病性障碍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F23.0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不伴精神分裂症症状的急性多形性精神病性障碍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F23.1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伴有精神分裂症症状的急性多形性精神病性障碍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F23.2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急性精神分裂症样精神病性障碍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F23.3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其他急性以妄想为主的精神病性障碍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F23.3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其他急性以妄想为主的精神病性障碍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F23.8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其他急性而短暂的精神病性障碍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F23.9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急性而短暂的精神病性障碍，未特定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F24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感应性妄想性障碍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F25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分裂情感性障碍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F25.0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分裂情感性障碍，躁狂型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F25.1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分裂情感性障碍，抑郁型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F25.2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分裂情感性障碍，混合型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F25.8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其他分裂情感性障碍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F25.9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分裂情感性障碍，未特定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F28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其他非器质性精神病性障碍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F29</w:t>
            </w:r>
          </w:p>
        </w:tc>
        <w:tc>
          <w:tcPr>
            <w:tcW w:w="676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未特定的非器质性精神病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F30-F39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心境（情感）障碍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躁狂发作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F30.0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轻躁狂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F30.1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躁狂，不伴精神病性症状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F30.2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躁狂，伴精神病性症状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F30.8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其他躁狂发作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F30.9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躁狂发作，未特定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双相情感障碍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F31.0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双相情感障碍，目前为轻躁狂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F31.1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双相情感障碍，目前为不伴有精神病性症状的躁狂发作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F31.2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双相情感障碍，目前为伴有精神病性症状的躁狂发作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F31.3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双相情感障碍，目前为轻度或中度抑郁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F31.4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双相情感障碍，目前为不伴有精神病性症状的重度抑郁发作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F31.5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双相情感障碍，目前为伴有精神病性症状的重度抑郁发作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F31.6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双相情感障碍，目前为混合状态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F31.7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双相情感障碍，目前为缓解状态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F31.8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其他双相情感障碍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F31.9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双相情感障碍，未特定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F32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抑郁发作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F32.0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轻度抑郁发作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F32.1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中度抑郁发作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F32.2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重度抑郁发作，不伴有精神病性症状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F32.2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重度抑郁发作，伴有精神病性症状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F32.8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其他抑郁发作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F32.9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抑郁发作，未特定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F33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复发性抑郁障碍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F33.0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复发性抑郁障碍，目前为轻度发作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F33.1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复发性抑郁障碍，目前为中度发作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F33.2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复发性抑郁障碍，目前为不伴有精神病性症状的重度发作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F33.3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复发性抑郁障碍，目前为伴有精神病性症状的重度发作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F33.4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复发性抑郁障碍，目前为缓解状态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F33.8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其他复发性抑郁障碍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F33.9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复发性抑郁障碍，未特定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F34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持续性心境（情感）障碍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F34.0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环性心境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F34.1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恶劣心境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F34.8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其他持续性心境[情感]障碍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F34.9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持续性心境[情感]障碍，未特定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其他心境（情感）障碍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F38.0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其他单次发作的心境（情感）障碍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F38.1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其他复发性心境（情感）障碍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F38.8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其他特定心境（情感）障碍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F39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未特定的心境（情感）障碍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F40-F48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神经症性、应激相关的及躯体形式障碍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恐怖性焦虑障碍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F40.0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广场恐惧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F40.1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社交恐惧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F40.2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特定的（单一的）恐惧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F40.8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其他恐怖性焦虑障碍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F40.9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恐怖性焦虑障碍，未特定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其他焦虑障碍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F41.0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惊恐障碍（间歇发作性焦虑）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F41.1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广泛性焦虑障碍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F41.2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混合性焦虑抑郁障碍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F41.3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其他混合性焦虑障碍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F41.8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其他特定的焦虑障碍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F41.9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焦虑障碍，未特定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F42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强迫性障碍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F42.0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以强迫性思维或穷思竭虑为主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F42.1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以强迫动作（强迫仪式）为主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F42.2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混合性强迫思维和动作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F42.8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其他强迫障碍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F42.9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强迫障碍，未特定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F43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严重应激反应及适应障碍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F43.0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急性应激反应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F43.1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创伤后应激障碍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F43.2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适应障碍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F43.8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严重应激的其它反应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F43.9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严重应激反应，未特定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F44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分离（转换）性障碍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F44.0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分离性遗忘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F44.1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分离性漫游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F44.2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分离性木僵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F44.3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癔症性出神和附体障碍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F44.4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分离性运动障碍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F44.5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分离性抽搐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F44.6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分离性感觉麻木和感觉丧失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F44.7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混合性分离[转换]性障碍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F44.8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其他分离[转换]性障碍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F44.9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分离[转换]性障碍，未特定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F45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躯体形式障碍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F45.0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躯体化障碍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F45.1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未分化躯体形式障碍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F45.2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疑病性障碍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F45.3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躯体形式自主神经紊乱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F45.4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持续性躯体形式的疼痛障碍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F45.8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其他躯体形式障碍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F45.9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躯体形式障碍，未特定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其他神经症性障碍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F48.0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神经衰弱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F48.1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人格解体-现实解体综合征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F48.8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其他特定的神经症性障碍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F48.9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神经症性障碍，未特定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F50-F59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伴有生理紊乱及躯体因素的行为综合征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F50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进食障碍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F51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非器质性睡眠障碍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F52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非器质性障碍或疾病引起的性功能障碍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F53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产褥期伴发的精神及行为障碍，无法在他处归类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F54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在他处归类的、与心理及行为因素相关的障碍或疾病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F55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非依赖性物质滥用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F59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伴有生理紊乱及躯体因素的未特定的行为综合征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F60-F69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成人人格与行为障碍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F60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特异性人格障碍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F61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混合型及其他人格障碍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F62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持久的人格改变，不是由于脑损害及疾病所致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F63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习惯与冲动障碍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F64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性身份障碍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F65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性偏好障碍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F66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与性发育和性取向有关的心理及行为障碍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F68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成人人格与行为的其他障碍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F69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未特定的成人人格与行为障碍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F70-F79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精神发育迟滞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F70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轻度精神发育迟滞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F71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中度精神发育迟滞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F72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重度精神发育迟滞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F73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极重度精神发育迟滞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F78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其他精神发育迟滞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F79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未特定的精神发育迟滞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F80-F89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心理发育障碍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F80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特定性言语和语言发育障碍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F81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特定性学习技能发育障碍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F82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特定性运动功能发育障碍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F83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混合性特定发育障碍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F84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广泛性（弥漫性/综合性）发育障碍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F88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其他心理发育障碍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F89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未特定性心理发育障碍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F90-F98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通常起病于童年与少年期的行为与情绪障碍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多动性障碍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F90.0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活动与注意失调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F90.1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多动性品行障碍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F90.8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其他多动性障碍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F90.9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多动性障碍，未特定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品行障碍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F91.0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局限于家庭的品行障碍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F91.1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未社会化的品行障碍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F91.2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社会化的品行障碍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F91.3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对立违抗性障碍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F91.8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其他品行障碍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F91.9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品行障碍，未特定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F92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品行与情绪混合性障碍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F92.0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抑郁性品行障碍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F92.8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其他品行与情绪混合性障碍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F92.9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品行与情绪混合性障碍，未特定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F93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特发于童年的情绪障碍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F93.0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童年离别焦虑障碍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F93.1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童年恐怖性焦虑障碍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F93.2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童年社交性焦虑障碍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F93.3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同胞竞争障碍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F93.8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其他童年情绪障碍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F93.9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童年情绪障碍，未特定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F94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特发于童年与少年期的社会功能障碍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F94.0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选择性缄默症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F94.1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童年反应性依恋障碍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F94.2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童年脱抑制性依恋障碍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F94.8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童年其他社会功能障碍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F94.9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童年社会功能障碍，未特定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F95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抽动障碍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F95.0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一过性抽动障碍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F95.1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慢性运动或发声抽动障碍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F95.2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发声与多种运动联合抽动障碍（Tourette综合征）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F95.8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其他抽动障碍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F95.9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抽动障碍，未特定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F98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通常起病于童年和少年期的其他行为与情绪障碍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F99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未特定的精神障碍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G40-G47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神经系统发作性和阵发性隐患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G40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癫痫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G41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癫痫持续状态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G43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偏头痛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G44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其他头痛综合征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G45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短暂性大脑缺血性发作和相关的综合征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G46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脑血管疾病引起的脑血管综合征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6" w:type="dxa"/>
            <w:vAlign w:val="center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G47</w:t>
            </w:r>
          </w:p>
        </w:tc>
        <w:tc>
          <w:tcPr>
            <w:tcW w:w="6766" w:type="dxa"/>
            <w:vAlign w:val="center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睡眠障碍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eastAsia" w:eastAsiaTheme="minorEastAsia"/>
        <w:lang w:val="en-US" w:eastAsia="zh-CN"/>
      </w:rPr>
    </w:pPr>
    <w:bookmarkStart w:id="0" w:name="_GoBack"/>
    <w:r>
      <w:rPr>
        <w:rFonts w:hint="eastAsia"/>
        <w:lang w:val="en-US" w:eastAsia="zh-CN"/>
      </w:rPr>
      <w:t>新乡医学院精神疾病生物样本库                                    XMPB/Q-R-039 疾病名称代码表</w:t>
    </w:r>
  </w:p>
  <w:bookmarkEnd w:id="0"/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30000"/>
    <w:rsid w:val="11886C8A"/>
    <w:rsid w:val="3E530000"/>
    <w:rsid w:val="464919AF"/>
    <w:rsid w:val="54006B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2018-06-12T01:36:00Z</dcterms:created>
  <dc:creator>红太狼</dc:creator>
  <cp:lastModifiedBy>柴瑞</cp:lastModifiedBy>
  <dcterms:modified xsi:type="dcterms:W3CDTF">2019-01-09T01:49:19Z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